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COTUTELA</w:t>
      </w:r>
    </w:p>
    <w:p w:rsidR="00DD2C19" w:rsidRP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Procedimento e informações importantes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PROCEDIMENTO: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 – Preenchimento do termo de </w:t>
      </w:r>
      <w:r>
        <w:rPr>
          <w:rStyle w:val="il"/>
          <w:rFonts w:ascii="Verdana" w:hAnsi="Verdana"/>
          <w:color w:val="333333"/>
          <w:sz w:val="20"/>
          <w:szCs w:val="20"/>
        </w:rPr>
        <w:t>cotutela</w:t>
      </w:r>
      <w:r>
        <w:rPr>
          <w:rFonts w:ascii="Verdana" w:hAnsi="Verdana"/>
          <w:color w:val="333333"/>
          <w:sz w:val="20"/>
          <w:szCs w:val="20"/>
        </w:rPr>
        <w:t> com os dados da outra universidade e do aluno, respeitadas as regulamentações da UFSC. Este documento preenchido deve ser enviado, por e-mail, para conferência da PROPG antes da aprovação do colegiado e das assinaturas.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2 - Após a conferência, o documento é devolvido para aprovação do colegiado do programa de Pós-Graduação na UFSC e assinatura do orientador e coordenador do programa do aluno na UFSC;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 – Todas as vias do documento devem ser entregues à PROPG, datadas, rubricadas em todas as páginas e assinadas (rubricas e assinaturas do orientador e do coordenador na UFSC), para coletarmos a assinatura da Pró-Reitora e também da Reitora.  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4 – Caso o documento ainda não tenha sido assinado pela outra IES e pelo aluno, devolvemos todas as vias ao programa para que providenciem as assinaturas e nos devolvam </w:t>
      </w:r>
      <w:proofErr w:type="gramStart"/>
      <w:r>
        <w:rPr>
          <w:rFonts w:ascii="Verdana" w:hAnsi="Verdana"/>
          <w:color w:val="333333"/>
          <w:sz w:val="20"/>
          <w:szCs w:val="20"/>
        </w:rPr>
        <w:t>1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via assinada para arquivo na PROPG.  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INFORMAÇÕES GERAIS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O aluno de cotutela é um aluno regular para UFSC</w:t>
      </w:r>
      <w:r w:rsidR="003F116F">
        <w:rPr>
          <w:rFonts w:ascii="Verdana" w:hAnsi="Verdana"/>
          <w:color w:val="333333"/>
          <w:sz w:val="20"/>
          <w:szCs w:val="20"/>
        </w:rPr>
        <w:t>, sendo registrado no CAPG como “regularmente matriculado”,</w:t>
      </w:r>
      <w:r>
        <w:rPr>
          <w:rFonts w:ascii="Verdana" w:hAnsi="Verdana"/>
          <w:color w:val="333333"/>
          <w:sz w:val="20"/>
          <w:szCs w:val="20"/>
        </w:rPr>
        <w:t xml:space="preserve"> e por isto deve cumprir todas as exigências do Programa para a obtenção do título de doutorado (créditos, qualificação, disciplinas </w:t>
      </w:r>
      <w:proofErr w:type="gramStart"/>
      <w:r>
        <w:rPr>
          <w:rFonts w:ascii="Verdana" w:hAnsi="Verdana"/>
          <w:color w:val="333333"/>
          <w:sz w:val="20"/>
          <w:szCs w:val="20"/>
        </w:rPr>
        <w:t>obrigatórias, tempo mínimo</w:t>
      </w:r>
      <w:proofErr w:type="gramEnd"/>
      <w:r>
        <w:rPr>
          <w:rFonts w:ascii="Verdana" w:hAnsi="Verdana"/>
          <w:color w:val="333333"/>
          <w:sz w:val="20"/>
          <w:szCs w:val="20"/>
        </w:rPr>
        <w:t>, etc.)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O período em que o doutorado permanece na instituição parceira pode ser contabilizado na UFSC (no CAPG - Controle Acadêmico da Pós-Graduação - o estudante permanece com a situação "estágio em outra instituição" durante a ausência).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A validação de disciplinas cursadas no exterior pode ocorrer de acordo com a norma padrão da UFSC e do Programa (com análise e aprovação do colegiado e respeitando os limites expressos na legislação vigente).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- O tempo mínimo de permanência na UFSC é de </w:t>
      </w:r>
      <w:proofErr w:type="gramStart"/>
      <w:r>
        <w:rPr>
          <w:rFonts w:ascii="Verdana" w:hAnsi="Verdana"/>
          <w:color w:val="333333"/>
          <w:sz w:val="20"/>
          <w:szCs w:val="20"/>
        </w:rPr>
        <w:t>1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ano. Para períodos menores, será feita uma análise criteriosa, mediante justificativas, tendo em vista a necessidade de cumprir as exigências regulares do doutorado da UFSC.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- O contato com </w:t>
      </w:r>
      <w:r w:rsidR="003F116F">
        <w:rPr>
          <w:rFonts w:ascii="Verdana" w:hAnsi="Verdana"/>
          <w:color w:val="333333"/>
          <w:sz w:val="20"/>
          <w:szCs w:val="20"/>
        </w:rPr>
        <w:t xml:space="preserve">o aluno e com </w:t>
      </w:r>
      <w:r>
        <w:rPr>
          <w:rFonts w:ascii="Verdana" w:hAnsi="Verdana"/>
          <w:color w:val="333333"/>
          <w:sz w:val="20"/>
          <w:szCs w:val="20"/>
        </w:rPr>
        <w:t>a outra IES para tratar das questões acadêmicas da cotutela é feito</w:t>
      </w:r>
      <w:r w:rsidR="003F116F">
        <w:rPr>
          <w:rFonts w:ascii="Verdana" w:hAnsi="Verdana"/>
          <w:color w:val="333333"/>
          <w:sz w:val="20"/>
          <w:szCs w:val="20"/>
        </w:rPr>
        <w:t xml:space="preserve"> pelo programa de </w:t>
      </w:r>
      <w:proofErr w:type="spellStart"/>
      <w:r w:rsidR="003F116F">
        <w:rPr>
          <w:rFonts w:ascii="Verdana" w:hAnsi="Verdana"/>
          <w:color w:val="333333"/>
          <w:sz w:val="20"/>
          <w:szCs w:val="20"/>
        </w:rPr>
        <w:t>pós-graduação</w:t>
      </w:r>
      <w:r>
        <w:rPr>
          <w:rFonts w:ascii="Verdana" w:hAnsi="Verdana"/>
          <w:color w:val="333333"/>
          <w:sz w:val="20"/>
          <w:szCs w:val="20"/>
        </w:rPr>
        <w:t>do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aluno na UFSC.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A UFSC concede o título se a defesa ocorrer em sua sede. Caso a defesa seja realizada somente na instituição estrangeira, a UFSC reconhecerá o título concedido por essa instituição (concedendo a mesma validade de um título nacional), sem cobrança de taxas;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- Os estudos realizados durante um curso em regime de </w:t>
      </w:r>
      <w:r>
        <w:rPr>
          <w:rStyle w:val="il"/>
          <w:rFonts w:ascii="Verdana" w:hAnsi="Verdana"/>
          <w:color w:val="333333"/>
          <w:sz w:val="20"/>
          <w:szCs w:val="20"/>
        </w:rPr>
        <w:t>cotutela</w:t>
      </w:r>
      <w:r>
        <w:rPr>
          <w:rFonts w:ascii="Verdana" w:hAnsi="Verdana"/>
          <w:color w:val="333333"/>
          <w:sz w:val="20"/>
          <w:szCs w:val="20"/>
        </w:rPr>
        <w:t> resultarão em uma única tese;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Despesas com taxa de inscrição, matrícula ou outras eventualmente cobradas pela instituição estrangeira são de responsabilidade do aluno;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Não há bolsa específica para a realização da </w:t>
      </w:r>
      <w:r>
        <w:rPr>
          <w:rStyle w:val="il"/>
          <w:rFonts w:ascii="Verdana" w:hAnsi="Verdana"/>
          <w:color w:val="333333"/>
          <w:sz w:val="20"/>
          <w:szCs w:val="20"/>
        </w:rPr>
        <w:t>cotutela</w:t>
      </w:r>
      <w:r>
        <w:rPr>
          <w:rFonts w:ascii="Verdana" w:hAnsi="Verdana"/>
          <w:color w:val="333333"/>
          <w:sz w:val="20"/>
          <w:szCs w:val="20"/>
        </w:rPr>
        <w:t> (alguns alunos utilizam bolsa PDSE enquanto estão em </w:t>
      </w:r>
      <w:r>
        <w:rPr>
          <w:rStyle w:val="il"/>
          <w:rFonts w:ascii="Verdana" w:hAnsi="Verdana"/>
          <w:color w:val="333333"/>
          <w:sz w:val="20"/>
          <w:szCs w:val="20"/>
        </w:rPr>
        <w:t>cotutela</w:t>
      </w:r>
      <w:r>
        <w:rPr>
          <w:rFonts w:ascii="Verdana" w:hAnsi="Verdana"/>
          <w:color w:val="333333"/>
          <w:sz w:val="20"/>
          <w:szCs w:val="20"/>
        </w:rPr>
        <w:t>, mas não há vínculo entre a </w:t>
      </w:r>
      <w:r>
        <w:rPr>
          <w:rStyle w:val="il"/>
          <w:rFonts w:ascii="Verdana" w:hAnsi="Verdana"/>
          <w:color w:val="333333"/>
          <w:sz w:val="20"/>
          <w:szCs w:val="20"/>
        </w:rPr>
        <w:t>cotutela</w:t>
      </w:r>
      <w:r>
        <w:rPr>
          <w:rFonts w:ascii="Verdana" w:hAnsi="Verdana"/>
          <w:color w:val="333333"/>
          <w:sz w:val="20"/>
          <w:szCs w:val="20"/>
        </w:rPr>
        <w:t> e esta bolsa);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- Se o aluno for bolsista no Brasil, deverá cumprir as regras de concessão da bolsa durante o período em que estiver realizando suas atividades no outro país. Na maioria dos casos exige-se </w:t>
      </w:r>
      <w:r w:rsidR="003F116F">
        <w:rPr>
          <w:rFonts w:ascii="Verdana" w:hAnsi="Verdana"/>
          <w:color w:val="333333"/>
          <w:sz w:val="20"/>
          <w:szCs w:val="20"/>
        </w:rPr>
        <w:t>a</w:t>
      </w:r>
      <w:r>
        <w:rPr>
          <w:rFonts w:ascii="Verdana" w:hAnsi="Verdana"/>
          <w:color w:val="333333"/>
          <w:sz w:val="20"/>
          <w:szCs w:val="20"/>
        </w:rPr>
        <w:t xml:space="preserve"> suspensão da bolsa de doutorado durante este período.</w:t>
      </w:r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O número de vias do termo de </w:t>
      </w:r>
      <w:r>
        <w:rPr>
          <w:rStyle w:val="il"/>
          <w:rFonts w:ascii="Verdana" w:hAnsi="Verdana"/>
          <w:color w:val="333333"/>
          <w:sz w:val="20"/>
          <w:szCs w:val="20"/>
        </w:rPr>
        <w:t>cotutela</w:t>
      </w:r>
      <w:r>
        <w:rPr>
          <w:rFonts w:ascii="Verdana" w:hAnsi="Verdana"/>
          <w:color w:val="333333"/>
          <w:sz w:val="20"/>
          <w:szCs w:val="20"/>
        </w:rPr>
        <w:t xml:space="preserve"> depende da necessidade da outra IES. A UFSC necessita de </w:t>
      </w:r>
      <w:proofErr w:type="gramStart"/>
      <w:r>
        <w:rPr>
          <w:rFonts w:ascii="Verdana" w:hAnsi="Verdana"/>
          <w:color w:val="333333"/>
          <w:sz w:val="20"/>
          <w:szCs w:val="20"/>
        </w:rPr>
        <w:t>3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vias (1 para a PROPG, 1 para o programa de pós-graduação e 1 do aluno).</w:t>
      </w:r>
      <w:bookmarkStart w:id="0" w:name="_GoBack"/>
      <w:bookmarkEnd w:id="0"/>
    </w:p>
    <w:p w:rsidR="00DD2C19" w:rsidRDefault="00DD2C19" w:rsidP="00DD2C19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  </w:t>
      </w:r>
    </w:p>
    <w:p w:rsidR="00733E7C" w:rsidRDefault="003F116F" w:rsidP="00DD2C19">
      <w:pPr>
        <w:jc w:val="both"/>
      </w:pPr>
    </w:p>
    <w:sectPr w:rsidR="00733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19"/>
    <w:rsid w:val="003F116F"/>
    <w:rsid w:val="00812FBC"/>
    <w:rsid w:val="00BB4F39"/>
    <w:rsid w:val="00D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DD2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DD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2659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GabrielaFerreira</dc:creator>
  <cp:lastModifiedBy>GabrielaFerreira</cp:lastModifiedBy>
  <cp:revision>2</cp:revision>
  <dcterms:created xsi:type="dcterms:W3CDTF">2015-03-27T14:31:00Z</dcterms:created>
  <dcterms:modified xsi:type="dcterms:W3CDTF">2015-11-05T11:59:00Z</dcterms:modified>
</cp:coreProperties>
</file>